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72552926"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 xml:space="preserve">Adquisición de Charla Virtual: </w:t>
      </w:r>
      <w:r w:rsidR="0010504E" w:rsidRPr="0010504E">
        <w:rPr>
          <w:rFonts w:ascii="Arial" w:hAnsi="Arial" w:cs="Arial"/>
          <w:b/>
          <w:bCs/>
          <w:color w:val="323130"/>
          <w:bdr w:val="none" w:sz="0" w:space="0" w:color="auto" w:frame="1"/>
          <w:lang w:eastAsia="es-CR"/>
        </w:rPr>
        <w:t>Innovación para la empresa aseguradora</w:t>
      </w:r>
      <w:r w:rsidR="00F02016">
        <w:rPr>
          <w:rFonts w:ascii="Arial" w:hAnsi="Arial" w:cs="Arial"/>
          <w:b/>
          <w:bCs/>
          <w:color w:val="323130"/>
          <w:bdr w:val="none" w:sz="0" w:space="0" w:color="auto" w:frame="1"/>
          <w:lang w:eastAsia="es-CR"/>
        </w:rPr>
        <w:t>.</w:t>
      </w:r>
      <w:r w:rsidR="00D5767E" w:rsidRPr="0010504E">
        <w:rPr>
          <w:rFonts w:ascii="Arial" w:hAnsi="Arial" w:cs="Arial"/>
          <w:b/>
          <w:bCs/>
          <w:color w:val="323130"/>
          <w:bdr w:val="none" w:sz="0" w:space="0" w:color="auto" w:frame="1"/>
          <w:lang w:eastAsia="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6BBCE68E" w14:textId="11C3A2A8" w:rsidR="000A24CD" w:rsidRDefault="000A24CD" w:rsidP="000A24CD">
      <w:pPr>
        <w:jc w:val="both"/>
        <w:rPr>
          <w:rFonts w:ascii="Arial" w:hAnsi="Arial" w:cs="Arial"/>
        </w:rPr>
      </w:pPr>
      <w:r w:rsidRPr="00202652">
        <w:rPr>
          <w:rFonts w:ascii="Arial" w:hAnsi="Arial" w:cs="Arial"/>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1943B0D8" w14:textId="77777777" w:rsidR="000A24CD" w:rsidRPr="00202652" w:rsidRDefault="000A24CD" w:rsidP="000A24CD">
      <w:pPr>
        <w:jc w:val="both"/>
        <w:rPr>
          <w:rFonts w:ascii="Arial" w:hAnsi="Arial" w:cs="Arial"/>
        </w:rPr>
      </w:pPr>
    </w:p>
    <w:p w14:paraId="48E5CA79" w14:textId="54E40F95" w:rsidR="000A24CD" w:rsidRDefault="000A24CD" w:rsidP="000A24CD">
      <w:pPr>
        <w:jc w:val="both"/>
        <w:rPr>
          <w:rFonts w:ascii="Arial" w:hAnsi="Arial" w:cs="Arial"/>
        </w:rPr>
      </w:pPr>
      <w:r w:rsidRPr="00202652">
        <w:rPr>
          <w:rFonts w:ascii="Arial" w:hAnsi="Arial" w:cs="Arial"/>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4C369B0C" w14:textId="77777777" w:rsidR="000A24CD" w:rsidRPr="00202652" w:rsidRDefault="000A24CD" w:rsidP="000A24CD">
      <w:pPr>
        <w:jc w:val="both"/>
        <w:rPr>
          <w:rFonts w:ascii="Arial" w:hAnsi="Arial" w:cs="Arial"/>
        </w:rPr>
      </w:pPr>
    </w:p>
    <w:p w14:paraId="32956B96" w14:textId="1D671D12" w:rsidR="000A24CD" w:rsidRDefault="000A24CD" w:rsidP="000A24CD">
      <w:pPr>
        <w:jc w:val="both"/>
        <w:rPr>
          <w:rFonts w:ascii="Arial" w:hAnsi="Arial" w:cs="Arial"/>
        </w:rPr>
      </w:pPr>
      <w:r w:rsidRPr="00202652">
        <w:rPr>
          <w:rFonts w:ascii="Arial" w:hAnsi="Arial" w:cs="Arial"/>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17D2EC65" w14:textId="77777777" w:rsidR="000A24CD" w:rsidRPr="00202652" w:rsidRDefault="000A24CD" w:rsidP="000A24CD">
      <w:pPr>
        <w:jc w:val="both"/>
        <w:rPr>
          <w:rFonts w:ascii="Arial" w:hAnsi="Arial" w:cs="Arial"/>
        </w:rPr>
      </w:pPr>
    </w:p>
    <w:p w14:paraId="294D14FD" w14:textId="78ADB1A5" w:rsidR="000A24CD" w:rsidRDefault="000A24CD" w:rsidP="000A24CD">
      <w:pPr>
        <w:jc w:val="both"/>
        <w:rPr>
          <w:rFonts w:ascii="Arial" w:hAnsi="Arial" w:cs="Arial"/>
        </w:rPr>
      </w:pPr>
      <w:r w:rsidRPr="00202652">
        <w:rPr>
          <w:rFonts w:ascii="Arial" w:hAnsi="Arial" w:cs="Arial"/>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3A850D97" w14:textId="77777777" w:rsidR="000A24CD" w:rsidRPr="00202652" w:rsidRDefault="000A24CD" w:rsidP="000A24CD">
      <w:pPr>
        <w:jc w:val="both"/>
        <w:rPr>
          <w:rFonts w:ascii="Arial" w:hAnsi="Arial" w:cs="Arial"/>
        </w:rPr>
      </w:pPr>
    </w:p>
    <w:p w14:paraId="0D2AE9EE" w14:textId="65E705FB" w:rsidR="000A24CD" w:rsidRDefault="000A24CD" w:rsidP="000A24CD">
      <w:pPr>
        <w:jc w:val="both"/>
        <w:rPr>
          <w:rFonts w:ascii="Arial" w:hAnsi="Arial" w:cs="Arial"/>
        </w:rPr>
      </w:pPr>
      <w:r w:rsidRPr="00202652">
        <w:rPr>
          <w:rFonts w:ascii="Arial" w:hAnsi="Arial" w:cs="Arial"/>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6ADD5A3A" w14:textId="48DB606D" w:rsidR="000A24CD" w:rsidRDefault="000A24CD" w:rsidP="000A24CD">
      <w:pPr>
        <w:jc w:val="both"/>
        <w:rPr>
          <w:rFonts w:ascii="Arial" w:hAnsi="Arial" w:cs="Arial"/>
        </w:rPr>
      </w:pPr>
    </w:p>
    <w:p w14:paraId="230F0B18" w14:textId="132954DD" w:rsidR="000A24CD" w:rsidRDefault="000A24CD" w:rsidP="000A24CD">
      <w:pPr>
        <w:jc w:val="both"/>
        <w:rPr>
          <w:rFonts w:ascii="Arial" w:hAnsi="Arial" w:cs="Arial"/>
        </w:rPr>
      </w:pPr>
    </w:p>
    <w:p w14:paraId="33A95E27" w14:textId="77777777" w:rsidR="000A24CD" w:rsidRDefault="000A24CD" w:rsidP="000A24CD">
      <w:pPr>
        <w:jc w:val="both"/>
        <w:rPr>
          <w:rFonts w:ascii="Arial" w:hAnsi="Arial" w:cs="Arial"/>
        </w:rPr>
      </w:pPr>
    </w:p>
    <w:p w14:paraId="20596B7D" w14:textId="77777777" w:rsidR="006F2A61" w:rsidRPr="000A24CD" w:rsidRDefault="006F2A61" w:rsidP="006F2A61">
      <w:pPr>
        <w:ind w:right="-1"/>
        <w:jc w:val="both"/>
        <w:rPr>
          <w:rFonts w:ascii="Arial" w:hAnsi="Arial" w:cs="Arial"/>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lastRenderedPageBreak/>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5170C2C6" w:rsidR="003857F8" w:rsidRPr="000A24CD"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0A24CD">
        <w:rPr>
          <w:rFonts w:ascii="Arial" w:hAnsi="Arial" w:cs="Arial"/>
          <w:b/>
        </w:rPr>
        <w:t xml:space="preserve">8:30 a.m. a 9:45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209547A7" w14:textId="77777777" w:rsidR="000A24CD" w:rsidRPr="000A24CD" w:rsidRDefault="000A24CD" w:rsidP="000A24CD">
      <w:pPr>
        <w:spacing w:before="72"/>
        <w:ind w:right="-1"/>
        <w:rPr>
          <w:rFonts w:ascii="Arial" w:hAnsi="Arial" w:cs="Arial"/>
          <w:b/>
        </w:rPr>
      </w:pP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3753013A"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está evolucionando el entorno asegurador?</w:t>
      </w:r>
    </w:p>
    <w:p w14:paraId="0662D40F"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¿Cómo evolucionamos a lo interno de este contexto que está cambiando?</w:t>
      </w:r>
    </w:p>
    <w:p w14:paraId="186DE997" w14:textId="77777777" w:rsidR="000A24CD" w:rsidRPr="000A24CD" w:rsidRDefault="000A24CD" w:rsidP="000A24CD">
      <w:pPr>
        <w:pStyle w:val="Prrafodelista"/>
        <w:numPr>
          <w:ilvl w:val="0"/>
          <w:numId w:val="31"/>
        </w:numPr>
        <w:spacing w:after="160" w:line="259" w:lineRule="auto"/>
        <w:contextualSpacing/>
        <w:jc w:val="both"/>
        <w:rPr>
          <w:rFonts w:ascii="Arial" w:hAnsi="Arial" w:cs="Arial"/>
        </w:rPr>
      </w:pPr>
      <w:r w:rsidRPr="000A24CD">
        <w:rPr>
          <w:rFonts w:ascii="Arial" w:hAnsi="Arial" w:cs="Arial"/>
        </w:rPr>
        <w:t>Propuestas alrededor de los cambios en innovación para la industria de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 xml:space="preserve">servicio, el Instituto procederá según corresponda, con la aplicación de las multas o cláusulas penales definidas, la ejecución de garantía de </w:t>
      </w:r>
      <w:r w:rsidRPr="007A15EB">
        <w:rPr>
          <w:rStyle w:val="normaltextrun"/>
          <w:rFonts w:ascii="Arial" w:hAnsi="Arial" w:cs="Arial"/>
          <w:color w:val="000000"/>
        </w:rPr>
        <w:lastRenderedPageBreak/>
        <w:t>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2983BBF2"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b/>
        </w:rPr>
        <w:t xml:space="preserve">Declaración </w:t>
      </w:r>
      <w:r w:rsidR="006B3152" w:rsidRPr="00424777">
        <w:rPr>
          <w:rFonts w:ascii="Arial" w:hAnsi="Arial" w:cs="Arial"/>
          <w:b/>
        </w:rPr>
        <w:t>J</w:t>
      </w:r>
      <w:r w:rsidRPr="00424777">
        <w:rPr>
          <w:rFonts w:ascii="Arial" w:hAnsi="Arial" w:cs="Arial"/>
          <w:b/>
        </w:rPr>
        <w:t xml:space="preserve">urada: </w:t>
      </w: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0C34BAC2" w:rsidR="005328BE"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Declaración jurada: </w:t>
      </w:r>
      <w:r w:rsidR="00206CDB" w:rsidRPr="007A15EB">
        <w:rPr>
          <w:rFonts w:ascii="Arial" w:hAnsi="Arial" w:cs="Arial"/>
        </w:rPr>
        <w:t>Mediante declaración jurada el O</w:t>
      </w:r>
      <w:r w:rsidRPr="007A15EB">
        <w:rPr>
          <w:rFonts w:ascii="Arial" w:hAnsi="Arial" w:cs="Arial"/>
        </w:rPr>
        <w:t xml:space="preserve">ferente </w:t>
      </w:r>
      <w:r w:rsidR="00F24B9A" w:rsidRPr="007A15EB">
        <w:rPr>
          <w:rFonts w:ascii="Arial" w:hAnsi="Arial" w:cs="Arial"/>
        </w:rPr>
        <w:t xml:space="preserve">deberá </w:t>
      </w:r>
      <w:r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370D9034" w:rsidR="005328BE" w:rsidRPr="007A15EB"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66F08DC6" w14:textId="77777777" w:rsidR="005328BE" w:rsidRPr="007A15EB"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Fecha.</w:t>
      </w:r>
    </w:p>
    <w:p w14:paraId="357BCB6F" w14:textId="77777777" w:rsidR="005328BE" w:rsidRPr="007A15EB"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Lugar.</w:t>
      </w:r>
    </w:p>
    <w:p w14:paraId="69382761" w14:textId="77777777" w:rsidR="005328BE" w:rsidRPr="007A15EB"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Tiempo (fecha de inicio y conclusión).</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7777777" w:rsidR="009C22BE" w:rsidRPr="00B01266" w:rsidRDefault="009C22BE" w:rsidP="009C22BE">
      <w:pPr>
        <w:pStyle w:val="Prrafodelista"/>
        <w:tabs>
          <w:tab w:val="left" w:pos="709"/>
        </w:tabs>
        <w:spacing w:line="276" w:lineRule="auto"/>
        <w:ind w:left="1146" w:right="-1"/>
        <w:jc w:val="both"/>
        <w:rPr>
          <w:rFonts w:ascii="Arial" w:eastAsia="Calibri" w:hAnsi="Arial" w:cs="Arial"/>
          <w:b/>
          <w:lang w:val="es-CR"/>
        </w:rPr>
      </w:pPr>
    </w:p>
    <w:p w14:paraId="27995A1C" w14:textId="4859DF3F" w:rsidR="00B01266" w:rsidRPr="00F02016" w:rsidRDefault="00B01266" w:rsidP="00B01266">
      <w:pPr>
        <w:pStyle w:val="Prrafodelista"/>
        <w:numPr>
          <w:ilvl w:val="1"/>
          <w:numId w:val="2"/>
        </w:numPr>
        <w:tabs>
          <w:tab w:val="left" w:pos="-426"/>
        </w:tabs>
        <w:suppressAutoHyphens/>
        <w:jc w:val="both"/>
        <w:rPr>
          <w:rFonts w:ascii="Arial" w:hAnsi="Arial" w:cs="Arial"/>
        </w:rPr>
      </w:pPr>
      <w:r w:rsidRPr="00B01266">
        <w:rPr>
          <w:rFonts w:ascii="Arial" w:hAnsi="Arial" w:cs="Arial"/>
          <w:b/>
          <w:bCs/>
        </w:rPr>
        <w:t>Declaración jurada:</w:t>
      </w:r>
      <w:r w:rsidRPr="00B01266">
        <w:rPr>
          <w:rFonts w:ascii="Arial" w:hAnsi="Arial" w:cs="Arial"/>
        </w:rPr>
        <w:t xml:space="preserve"> Mediante declaración jurada el Oferente se comprometerá a realizar la correcta gestión para manejo de sus residuos, reúso, reciclaje o tratamiento durante la contratación y se compromete a implementar buenas prácticas ambientales, lo cual tendrá como beneficios tanto ahorros económicos, como creación de cultura ambiental.</w:t>
      </w:r>
    </w:p>
    <w:p w14:paraId="6A3FA906" w14:textId="11CB44DF" w:rsidR="00B01266" w:rsidRPr="00B01266" w:rsidRDefault="00B01266" w:rsidP="00B01266">
      <w:pPr>
        <w:pStyle w:val="NormalWeb"/>
        <w:rPr>
          <w:rFonts w:ascii="Arial" w:hAnsi="Arial" w:cs="Arial"/>
        </w:rPr>
      </w:pPr>
      <w:r w:rsidRPr="00B01266">
        <w:rPr>
          <w:rFonts w:ascii="Arial" w:hAnsi="Arial" w:cs="Arial"/>
        </w:rPr>
        <w:lastRenderedPageBreak/>
        <w:t>Buenas prácticas ambientales</w:t>
      </w:r>
      <w:r>
        <w:rPr>
          <w:rFonts w:ascii="Arial" w:hAnsi="Arial" w:cs="Arial"/>
        </w:rPr>
        <w:t>:</w:t>
      </w:r>
    </w:p>
    <w:p w14:paraId="274429D1" w14:textId="77777777"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programas de separación y de reciclaje.</w:t>
      </w:r>
    </w:p>
    <w:p w14:paraId="0E8566F1" w14:textId="23166F64"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prácticas para minimización de papel (correos electrónicos en lugar de memorandos, impresión en ambos lados de las hojas, reutilización de papel).</w:t>
      </w: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6DECF953" w:rsidR="00424F35" w:rsidRPr="000A24CD"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3725C55C" w14:textId="77777777" w:rsidR="000A24CD" w:rsidRPr="000A24CD" w:rsidRDefault="000A24CD" w:rsidP="000A24CD">
      <w:pPr>
        <w:suppressAutoHyphens/>
        <w:jc w:val="both"/>
        <w:rPr>
          <w:rFonts w:ascii="Arial" w:hAnsi="Arial" w:cs="Arial"/>
          <w:b/>
          <w:lang w:val="es-CR"/>
        </w:rPr>
      </w:pPr>
    </w:p>
    <w:p w14:paraId="51EBE3B3" w14:textId="29373461" w:rsidR="000B5055" w:rsidRPr="007A15EB" w:rsidRDefault="000B5055" w:rsidP="001C1A08">
      <w:pPr>
        <w:pStyle w:val="Prrafodelista"/>
        <w:rPr>
          <w:rFonts w:ascii="Arial" w:hAnsi="Arial" w:cs="Arial"/>
          <w:bCs/>
          <w:highlight w:val="yellow"/>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lastRenderedPageBreak/>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en los 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xml:space="preserve"> el adjudicatario deberá contar con un equipo alternativo en caso de que el equipo utilizado presente inconvenientes; esto aplica para computadora, </w:t>
      </w:r>
      <w:proofErr w:type="spellStart"/>
      <w:r w:rsidRPr="00582392">
        <w:rPr>
          <w:rStyle w:val="normaltextrun"/>
          <w:rFonts w:ascii="Arial" w:hAnsi="Arial" w:cs="Arial"/>
        </w:rPr>
        <w:t>router</w:t>
      </w:r>
      <w:proofErr w:type="spellEnd"/>
      <w:r w:rsidRPr="00582392">
        <w:rPr>
          <w:rStyle w:val="normaltextrun"/>
          <w:rFonts w:ascii="Arial" w:hAnsi="Arial" w:cs="Arial"/>
        </w:rPr>
        <w:t>,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0C429E7A" w:rsidR="00F02016" w:rsidRPr="009B1415" w:rsidRDefault="002B7901" w:rsidP="009B1415">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662CD73C" w:rsidR="003E5669" w:rsidRPr="007A15EB"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trámite 20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0C54025E" w14:textId="77777777" w:rsidR="00FE50B8" w:rsidRPr="007A15EB" w:rsidRDefault="00FE50B8" w:rsidP="00FE50B8">
      <w:pPr>
        <w:pStyle w:val="Prrafodelista"/>
        <w:suppressAutoHyphens/>
        <w:spacing w:line="260" w:lineRule="atLeast"/>
        <w:ind w:left="426"/>
        <w:jc w:val="both"/>
        <w:rPr>
          <w:rFonts w:ascii="Arial" w:hAnsi="Arial" w:cs="Arial"/>
          <w:bCs/>
          <w:i/>
          <w:lang w:val="es-ES_tradnl"/>
        </w:rPr>
      </w:pPr>
    </w:p>
    <w:p w14:paraId="7C4EAC7B" w14:textId="60C4D61B"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proofErr w:type="spellStart"/>
      <w:r w:rsidR="00FB337A" w:rsidRPr="007A15EB">
        <w:rPr>
          <w:rFonts w:ascii="Arial" w:hAnsi="Arial" w:cs="Arial"/>
        </w:rPr>
        <w:t>xxxx</w:t>
      </w:r>
      <w:proofErr w:type="spellEnd"/>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proofErr w:type="spellStart"/>
      <w:r w:rsidR="00FB337A" w:rsidRPr="007A15EB">
        <w:rPr>
          <w:rFonts w:ascii="Arial" w:hAnsi="Arial" w:cs="Arial"/>
        </w:rPr>
        <w:t>xxxxxx</w:t>
      </w:r>
      <w:proofErr w:type="spellEnd"/>
      <w:r w:rsidR="002B34C5" w:rsidRPr="007A15EB">
        <w:rPr>
          <w:rFonts w:ascii="Arial" w:hAnsi="Arial" w:cs="Arial"/>
        </w:rPr>
        <w:t xml:space="preserve">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lastRenderedPageBreak/>
        <w:t xml:space="preserve">funcionaria </w:t>
      </w:r>
      <w:r w:rsidR="00FB337A" w:rsidRPr="007A15EB">
        <w:rPr>
          <w:rFonts w:ascii="Arial" w:hAnsi="Arial" w:cs="Arial"/>
        </w:rPr>
        <w:t xml:space="preserve">Silvia </w:t>
      </w:r>
      <w:proofErr w:type="spellStart"/>
      <w:r w:rsidR="00FB337A" w:rsidRPr="007A15EB">
        <w:rPr>
          <w:rFonts w:ascii="Arial" w:hAnsi="Arial" w:cs="Arial"/>
        </w:rPr>
        <w:t>Arquin</w:t>
      </w:r>
      <w:proofErr w:type="spellEnd"/>
      <w:r w:rsidR="00FB337A" w:rsidRPr="007A15EB">
        <w:rPr>
          <w:rFonts w:ascii="Arial" w:hAnsi="Arial" w:cs="Arial"/>
        </w:rPr>
        <w:t xml:space="preserve">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0DE16226" w:rsidR="0005235D" w:rsidRPr="000D1C47"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C76023" w:rsidRPr="000D1C47">
        <w:rPr>
          <w:rFonts w:ascii="Arial" w:eastAsia="Batang" w:hAnsi="Arial" w:cs="Arial"/>
          <w:lang w:eastAsia="ko-KR"/>
        </w:rPr>
        <w:t>Posterior a los 15 minutos de retraso en el inicio de</w:t>
      </w:r>
      <w:r w:rsidR="000D1C47">
        <w:rPr>
          <w:rFonts w:ascii="Arial" w:eastAsia="Batang" w:hAnsi="Arial" w:cs="Arial"/>
          <w:lang w:eastAsia="ko-KR"/>
        </w:rPr>
        <w:t xml:space="preserve"> la charla</w:t>
      </w:r>
      <w:r w:rsidR="00C76023" w:rsidRPr="000D1C47">
        <w:rPr>
          <w:rFonts w:ascii="Arial" w:eastAsia="Batang" w:hAnsi="Arial" w:cs="Arial"/>
          <w:lang w:eastAsia="ko-KR"/>
        </w:rPr>
        <w:t xml:space="preserve"> </w:t>
      </w:r>
      <w:r w:rsidR="00FD5A49" w:rsidRPr="000D1C47">
        <w:rPr>
          <w:rFonts w:ascii="Arial" w:eastAsia="Batang" w:hAnsi="Arial" w:cs="Arial"/>
          <w:lang w:eastAsia="ko-KR"/>
        </w:rPr>
        <w:t xml:space="preserve">se procederá a cobrar un </w:t>
      </w:r>
      <w:r w:rsidR="00B60C6B" w:rsidRPr="000D1C47">
        <w:rPr>
          <w:rFonts w:ascii="Arial" w:eastAsia="Batang" w:hAnsi="Arial" w:cs="Arial"/>
          <w:lang w:eastAsia="ko-KR"/>
        </w:rPr>
        <w:t xml:space="preserve">monto de </w:t>
      </w:r>
      <w:r w:rsidR="00ED687D" w:rsidRPr="000D1C47">
        <w:rPr>
          <w:rFonts w:ascii="Arial" w:eastAsia="Batang" w:hAnsi="Arial" w:cs="Arial"/>
          <w:b/>
          <w:bCs/>
          <w:lang w:eastAsia="ko-KR"/>
        </w:rPr>
        <w:t>¢</w:t>
      </w:r>
      <w:r w:rsidR="000D1C47" w:rsidRPr="000D1C47">
        <w:rPr>
          <w:rFonts w:ascii="Arial" w:eastAsia="Batang" w:hAnsi="Arial" w:cs="Arial"/>
          <w:b/>
          <w:bCs/>
          <w:lang w:eastAsia="ko-KR"/>
        </w:rPr>
        <w:t>3.122.93</w:t>
      </w:r>
      <w:r w:rsidR="000D1C47">
        <w:rPr>
          <w:rFonts w:ascii="Arial" w:eastAsia="Batang" w:hAnsi="Arial" w:cs="Arial"/>
          <w:b/>
          <w:bCs/>
          <w:lang w:eastAsia="ko-KR"/>
        </w:rPr>
        <w:t xml:space="preserve"> </w:t>
      </w:r>
      <w:r w:rsidR="00C77109" w:rsidRPr="000D1C47">
        <w:rPr>
          <w:rFonts w:ascii="Arial" w:eastAsia="Batang" w:hAnsi="Arial" w:cs="Arial"/>
          <w:lang w:eastAsia="ko-KR"/>
        </w:rPr>
        <w:t>por hora</w:t>
      </w:r>
      <w:r w:rsidR="00C76023" w:rsidRPr="000D1C47">
        <w:rPr>
          <w:rFonts w:ascii="Arial" w:eastAsia="Batang" w:hAnsi="Arial" w:cs="Arial"/>
          <w:lang w:eastAsia="ko-KR"/>
        </w:rPr>
        <w:t>.</w:t>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8"/>
      <w:footerReference w:type="even" r:id="rId9"/>
      <w:footerReference w:type="default" r:id="rId10"/>
      <w:pgSz w:w="12020" w:h="16840" w:code="1"/>
      <w:pgMar w:top="380" w:right="1752" w:bottom="709"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F5648" w14:textId="77777777" w:rsidR="00FB337A" w:rsidRDefault="00FB337A">
      <w:r>
        <w:separator/>
      </w:r>
    </w:p>
  </w:endnote>
  <w:endnote w:type="continuationSeparator" w:id="0">
    <w:p w14:paraId="659AE9A1" w14:textId="77777777" w:rsidR="00FB337A" w:rsidRDefault="00FB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modern"/>
    <w:pitch w:val="fixed"/>
    <w:sig w:usb0="01002B87" w:usb1="00000000" w:usb2="00000008" w:usb3="00000000" w:csb0="000100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BAE4A" w14:textId="77777777" w:rsidR="00FB337A" w:rsidRDefault="00FB337A">
      <w:r>
        <w:separator/>
      </w:r>
    </w:p>
  </w:footnote>
  <w:footnote w:type="continuationSeparator" w:id="0">
    <w:p w14:paraId="4233F995" w14:textId="77777777" w:rsidR="00FB337A" w:rsidRDefault="00FB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01F50"/>
    <w:multiLevelType w:val="hybridMultilevel"/>
    <w:tmpl w:val="F04E7B48"/>
    <w:lvl w:ilvl="0" w:tplc="140A0001">
      <w:start w:val="1"/>
      <w:numFmt w:val="bullet"/>
      <w:lvlText w:val=""/>
      <w:lvlJc w:val="left"/>
      <w:pPr>
        <w:ind w:left="1440" w:hanging="360"/>
      </w:pPr>
      <w:rPr>
        <w:rFonts w:ascii="Symbol" w:hAnsi="Symbol" w:hint="default"/>
      </w:rPr>
    </w:lvl>
    <w:lvl w:ilvl="1" w:tplc="140A0003">
      <w:start w:val="1"/>
      <w:numFmt w:val="bullet"/>
      <w:lvlText w:val="o"/>
      <w:lvlJc w:val="left"/>
      <w:pPr>
        <w:ind w:left="2160" w:hanging="360"/>
      </w:pPr>
      <w:rPr>
        <w:rFonts w:ascii="Courier New" w:hAnsi="Courier New" w:cs="Courier New" w:hint="default"/>
      </w:rPr>
    </w:lvl>
    <w:lvl w:ilvl="2" w:tplc="140A0005">
      <w:start w:val="1"/>
      <w:numFmt w:val="bullet"/>
      <w:lvlText w:val=""/>
      <w:lvlJc w:val="left"/>
      <w:pPr>
        <w:ind w:left="2880" w:hanging="360"/>
      </w:pPr>
      <w:rPr>
        <w:rFonts w:ascii="Wingdings" w:hAnsi="Wingdings" w:hint="default"/>
      </w:rPr>
    </w:lvl>
    <w:lvl w:ilvl="3" w:tplc="140A0001">
      <w:start w:val="1"/>
      <w:numFmt w:val="bullet"/>
      <w:lvlText w:val=""/>
      <w:lvlJc w:val="left"/>
      <w:pPr>
        <w:ind w:left="3600" w:hanging="360"/>
      </w:pPr>
      <w:rPr>
        <w:rFonts w:ascii="Symbol" w:hAnsi="Symbol" w:hint="default"/>
      </w:rPr>
    </w:lvl>
    <w:lvl w:ilvl="4" w:tplc="140A0003" w:tentative="1">
      <w:start w:val="1"/>
      <w:numFmt w:val="bullet"/>
      <w:lvlText w:val="o"/>
      <w:lvlJc w:val="left"/>
      <w:pPr>
        <w:ind w:left="4320" w:hanging="360"/>
      </w:pPr>
      <w:rPr>
        <w:rFonts w:ascii="Courier New" w:hAnsi="Courier New" w:cs="Courier New" w:hint="default"/>
      </w:rPr>
    </w:lvl>
    <w:lvl w:ilvl="5" w:tplc="140A0005" w:tentative="1">
      <w:start w:val="1"/>
      <w:numFmt w:val="bullet"/>
      <w:lvlText w:val=""/>
      <w:lvlJc w:val="left"/>
      <w:pPr>
        <w:ind w:left="5040" w:hanging="360"/>
      </w:pPr>
      <w:rPr>
        <w:rFonts w:ascii="Wingdings" w:hAnsi="Wingdings" w:hint="default"/>
      </w:rPr>
    </w:lvl>
    <w:lvl w:ilvl="6" w:tplc="140A0001" w:tentative="1">
      <w:start w:val="1"/>
      <w:numFmt w:val="bullet"/>
      <w:lvlText w:val=""/>
      <w:lvlJc w:val="left"/>
      <w:pPr>
        <w:ind w:left="5760" w:hanging="360"/>
      </w:pPr>
      <w:rPr>
        <w:rFonts w:ascii="Symbol" w:hAnsi="Symbol" w:hint="default"/>
      </w:rPr>
    </w:lvl>
    <w:lvl w:ilvl="7" w:tplc="140A0003" w:tentative="1">
      <w:start w:val="1"/>
      <w:numFmt w:val="bullet"/>
      <w:lvlText w:val="o"/>
      <w:lvlJc w:val="left"/>
      <w:pPr>
        <w:ind w:left="6480" w:hanging="360"/>
      </w:pPr>
      <w:rPr>
        <w:rFonts w:ascii="Courier New" w:hAnsi="Courier New" w:cs="Courier New" w:hint="default"/>
      </w:rPr>
    </w:lvl>
    <w:lvl w:ilvl="8" w:tplc="140A0005" w:tentative="1">
      <w:start w:val="1"/>
      <w:numFmt w:val="bullet"/>
      <w:lvlText w:val=""/>
      <w:lvlJc w:val="left"/>
      <w:pPr>
        <w:ind w:left="7200" w:hanging="360"/>
      </w:pPr>
      <w:rPr>
        <w:rFonts w:ascii="Wingdings" w:hAnsi="Wingdings" w:hint="default"/>
      </w:rPr>
    </w:lvl>
  </w:abstractNum>
  <w:abstractNum w:abstractNumId="11"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4"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5"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7"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8" w15:restartNumberingAfterBreak="0">
    <w:nsid w:val="393D1176"/>
    <w:multiLevelType w:val="hybridMultilevel"/>
    <w:tmpl w:val="0A28FAE6"/>
    <w:lvl w:ilvl="0" w:tplc="5CF2351E">
      <w:start w:val="3"/>
      <w:numFmt w:val="bullet"/>
      <w:lvlText w:val="-"/>
      <w:lvlJc w:val="left"/>
      <w:pPr>
        <w:ind w:left="720" w:hanging="360"/>
      </w:pPr>
      <w:rPr>
        <w:rFonts w:ascii="Calibri" w:eastAsiaTheme="minorHAnsi" w:hAnsi="Calibri" w:cs="Calibri"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421E3567"/>
    <w:multiLevelType w:val="hybridMultilevel"/>
    <w:tmpl w:val="C052B39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21"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5"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7"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29"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20"/>
  </w:num>
  <w:num w:numId="3">
    <w:abstractNumId w:val="17"/>
  </w:num>
  <w:num w:numId="4">
    <w:abstractNumId w:val="2"/>
  </w:num>
  <w:num w:numId="5">
    <w:abstractNumId w:val="14"/>
  </w:num>
  <w:num w:numId="6">
    <w:abstractNumId w:val="4"/>
  </w:num>
  <w:num w:numId="7">
    <w:abstractNumId w:val="2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num>
  <w:num w:numId="11">
    <w:abstractNumId w:val="21"/>
  </w:num>
  <w:num w:numId="12">
    <w:abstractNumId w:val="30"/>
  </w:num>
  <w:num w:numId="13">
    <w:abstractNumId w:val="27"/>
  </w:num>
  <w:num w:numId="14">
    <w:abstractNumId w:val="13"/>
  </w:num>
  <w:num w:numId="15">
    <w:abstractNumId w:val="7"/>
  </w:num>
  <w:num w:numId="16">
    <w:abstractNumId w:val="22"/>
  </w:num>
  <w:num w:numId="17">
    <w:abstractNumId w:val="12"/>
  </w:num>
  <w:num w:numId="18">
    <w:abstractNumId w:val="6"/>
  </w:num>
  <w:num w:numId="19">
    <w:abstractNumId w:val="8"/>
  </w:num>
  <w:num w:numId="20">
    <w:abstractNumId w:val="15"/>
  </w:num>
  <w:num w:numId="21">
    <w:abstractNumId w:val="5"/>
  </w:num>
  <w:num w:numId="22">
    <w:abstractNumId w:val="11"/>
  </w:num>
  <w:num w:numId="23">
    <w:abstractNumId w:val="29"/>
  </w:num>
  <w:num w:numId="24">
    <w:abstractNumId w:val="3"/>
  </w:num>
  <w:num w:numId="25">
    <w:abstractNumId w:val="24"/>
  </w:num>
  <w:num w:numId="26">
    <w:abstractNumId w:val="23"/>
  </w:num>
  <w:num w:numId="27">
    <w:abstractNumId w:val="9"/>
  </w:num>
  <w:num w:numId="28">
    <w:abstractNumId w:val="25"/>
  </w:num>
  <w:num w:numId="29">
    <w:abstractNumId w:val="10"/>
  </w:num>
  <w:num w:numId="30">
    <w:abstractNumId w:val="19"/>
  </w:num>
  <w:num w:numId="3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4CD"/>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4E"/>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847"/>
    <w:rsid w:val="00741898"/>
    <w:rsid w:val="00741F12"/>
    <w:rsid w:val="00742A9F"/>
    <w:rsid w:val="00743687"/>
    <w:rsid w:val="0074439C"/>
    <w:rsid w:val="00744D41"/>
    <w:rsid w:val="00745046"/>
    <w:rsid w:val="00745973"/>
    <w:rsid w:val="0074653F"/>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29D1"/>
    <w:rsid w:val="00902C37"/>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25"/>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5507"/>
    <w:rsid w:val="00AB578E"/>
    <w:rsid w:val="00AB57C4"/>
    <w:rsid w:val="00AB6A53"/>
    <w:rsid w:val="00AB6CF8"/>
    <w:rsid w:val="00AB6E9A"/>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4E08A-3216-4F29-A077-9BCD710A4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1703</Words>
  <Characters>9476</Characters>
  <Application>Microsoft Office Word</Application>
  <DocSecurity>4</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Alejandra Valverde Rodríguez</cp:lastModifiedBy>
  <cp:revision>2</cp:revision>
  <cp:lastPrinted>2019-09-10T21:05:00Z</cp:lastPrinted>
  <dcterms:created xsi:type="dcterms:W3CDTF">2021-10-18T16:42:00Z</dcterms:created>
  <dcterms:modified xsi:type="dcterms:W3CDTF">2021-10-18T16:42:00Z</dcterms:modified>
</cp:coreProperties>
</file>